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9CFA" w14:textId="3031F18B" w:rsidR="00673374" w:rsidRDefault="00902A2A" w:rsidP="007D597E">
      <w:pPr>
        <w:spacing w:before="100" w:beforeAutospacing="1" w:after="100" w:afterAutospacing="1" w:line="240" w:lineRule="auto"/>
        <w:jc w:val="both"/>
        <w:rPr>
          <w:rFonts w:eastAsia="Times New Roman" w:cstheme="minorHAnsi"/>
          <w:b/>
          <w:bCs/>
          <w:color w:val="00B050"/>
          <w:kern w:val="0"/>
          <w:sz w:val="24"/>
          <w:szCs w:val="24"/>
          <w:lang w:eastAsia="fr-FR"/>
          <w14:ligatures w14:val="none"/>
        </w:rPr>
      </w:pPr>
      <w:r>
        <w:rPr>
          <w:rFonts w:eastAsia="Times New Roman" w:cstheme="minorHAnsi"/>
          <w:b/>
          <w:bCs/>
          <w:color w:val="00B050"/>
          <w:kern w:val="0"/>
          <w:sz w:val="24"/>
          <w:szCs w:val="24"/>
          <w:lang w:eastAsia="fr-FR"/>
          <w14:ligatures w14:val="none"/>
        </w:rPr>
        <w:t xml:space="preserve">ACTUALITÉ </w:t>
      </w:r>
    </w:p>
    <w:p w14:paraId="60413C4E" w14:textId="3AFBF527" w:rsidR="007D597E" w:rsidRPr="007D597E" w:rsidRDefault="007D597E" w:rsidP="007D597E">
      <w:pPr>
        <w:spacing w:before="100" w:beforeAutospacing="1" w:after="100" w:afterAutospacing="1" w:line="240" w:lineRule="auto"/>
        <w:jc w:val="both"/>
        <w:rPr>
          <w:rFonts w:eastAsia="Times New Roman" w:cstheme="minorHAnsi"/>
          <w:b/>
          <w:bCs/>
          <w:color w:val="00B050"/>
          <w:kern w:val="0"/>
          <w:sz w:val="24"/>
          <w:szCs w:val="24"/>
          <w:lang w:eastAsia="fr-FR"/>
          <w14:ligatures w14:val="none"/>
        </w:rPr>
      </w:pPr>
      <w:r w:rsidRPr="007D597E">
        <w:rPr>
          <w:rFonts w:eastAsia="Times New Roman" w:cstheme="minorHAnsi"/>
          <w:b/>
          <w:bCs/>
          <w:color w:val="00B050"/>
          <w:kern w:val="0"/>
          <w:sz w:val="24"/>
          <w:szCs w:val="24"/>
          <w:lang w:eastAsia="fr-FR"/>
          <w14:ligatures w14:val="none"/>
        </w:rPr>
        <w:t>Les Points-Nœuds arrivent dans votre commune</w:t>
      </w:r>
    </w:p>
    <w:p w14:paraId="53C53D90" w14:textId="7BB72AA0" w:rsidR="00A46EDD" w:rsidRPr="002A5BD1" w:rsidRDefault="00A46EDD" w:rsidP="007D597E">
      <w:pPr>
        <w:spacing w:before="100" w:beforeAutospacing="1" w:after="100" w:afterAutospacing="1" w:line="240" w:lineRule="auto"/>
        <w:jc w:val="both"/>
        <w:rPr>
          <w:rFonts w:eastAsia="Times New Roman" w:cstheme="minorHAnsi"/>
          <w:kern w:val="0"/>
          <w:lang w:eastAsia="fr-FR"/>
          <w14:ligatures w14:val="none"/>
        </w:rPr>
      </w:pPr>
      <w:r>
        <w:t xml:space="preserve">Dans le cadre de sa politique cyclable, le Département du Doubs continue de déployer son réseau innovant d’itinéraires cyclables basé sur le système des Points-Nœuds. </w:t>
      </w:r>
      <w:r w:rsidR="0099110E" w:rsidRPr="0099110E">
        <w:t>Déjà présent sur plusieurs territoires intercommunaux, ce dispositif est désormais mis en place au sein de la Communauté de communes Loue Lison, dans la perspective d’une couverture départementale complète d’ici 2027.</w:t>
      </w:r>
    </w:p>
    <w:p w14:paraId="5174CA11" w14:textId="77777777" w:rsidR="002A5BD1" w:rsidRPr="00095D84" w:rsidRDefault="002A5BD1" w:rsidP="002A5BD1">
      <w:pPr>
        <w:spacing w:before="100" w:beforeAutospacing="1" w:after="100" w:afterAutospacing="1" w:line="240" w:lineRule="auto"/>
        <w:jc w:val="both"/>
        <w:rPr>
          <w:b/>
          <w:bCs/>
        </w:rPr>
      </w:pPr>
      <w:r w:rsidRPr="00095D84">
        <w:rPr>
          <w:b/>
          <w:bCs/>
        </w:rPr>
        <w:t>Un système simple, flexible et ludique</w:t>
      </w:r>
    </w:p>
    <w:p w14:paraId="0878CC97" w14:textId="77777777" w:rsidR="002A5BD1" w:rsidRDefault="002A5BD1" w:rsidP="002A5BD1">
      <w:pPr>
        <w:spacing w:before="100" w:beforeAutospacing="1" w:after="100" w:afterAutospacing="1" w:line="240" w:lineRule="auto"/>
        <w:jc w:val="both"/>
        <w:rPr>
          <w:rFonts w:eastAsia="Times New Roman" w:cstheme="minorHAnsi"/>
          <w:kern w:val="0"/>
          <w:lang w:eastAsia="fr-FR"/>
          <w14:ligatures w14:val="none"/>
        </w:rPr>
      </w:pPr>
      <w:r w:rsidRPr="00095D84">
        <w:rPr>
          <w:rFonts w:eastAsia="Times New Roman" w:cstheme="minorHAnsi"/>
          <w:kern w:val="0"/>
          <w:lang w:eastAsia="fr-FR"/>
          <w14:ligatures w14:val="none"/>
        </w:rPr>
        <w:t xml:space="preserve">Le principe est simple : chaque Point-Nœud correspond à un carrefour numéroté, équipé de panneaux indiquant la direction et le numéro du prochain point selon l’orientation (tout droit, à gauche, à droite). Grâce à cette signalétique intuitive, les cyclistes peuvent créer eux-mêmes leur itinéraire en choisissant une suite de numéros, offrant ainsi une liberté totale dans la planification des balades. </w:t>
      </w:r>
    </w:p>
    <w:p w14:paraId="1D4D6B3D" w14:textId="77777777" w:rsidR="002A5BD1" w:rsidRPr="00095D84" w:rsidRDefault="002A5BD1" w:rsidP="002A5BD1">
      <w:pPr>
        <w:spacing w:before="100" w:beforeAutospacing="1" w:after="100" w:afterAutospacing="1" w:line="240" w:lineRule="auto"/>
        <w:jc w:val="both"/>
        <w:rPr>
          <w:b/>
          <w:bCs/>
        </w:rPr>
      </w:pPr>
      <w:r w:rsidRPr="00095D84">
        <w:rPr>
          <w:b/>
          <w:bCs/>
        </w:rPr>
        <w:t>Un réseau aux nombreux avantages</w:t>
      </w:r>
    </w:p>
    <w:p w14:paraId="3E17C758" w14:textId="77777777" w:rsidR="002A5BD1" w:rsidRPr="00095D84" w:rsidRDefault="002A5BD1" w:rsidP="002A5BD1">
      <w:pPr>
        <w:spacing w:before="100" w:beforeAutospacing="1" w:after="100" w:afterAutospacing="1" w:line="240" w:lineRule="auto"/>
        <w:jc w:val="both"/>
      </w:pPr>
      <w:r w:rsidRPr="00095D84">
        <w:t>Le réseau Points-Nœuds présente plusieurs atouts : il complète les itinéraires cyclables existants avec un maillage fin sur des routes peu fréquentées, facilite la découverte de paysages et de patrimoines parfois méconnus</w:t>
      </w:r>
      <w:r>
        <w:t xml:space="preserve"> </w:t>
      </w:r>
      <w:r w:rsidRPr="00095D84">
        <w:t>et contribue à la valorisation des commerces, services et sites touristiques locaux.</w:t>
      </w:r>
    </w:p>
    <w:p w14:paraId="3147600C" w14:textId="77777777" w:rsidR="002A5BD1" w:rsidRPr="00933F12" w:rsidRDefault="002A5BD1" w:rsidP="002A5BD1">
      <w:pPr>
        <w:spacing w:before="100" w:beforeAutospacing="1" w:after="100" w:afterAutospacing="1" w:line="240" w:lineRule="auto"/>
        <w:jc w:val="both"/>
        <w:rPr>
          <w:i/>
          <w:iCs/>
        </w:rPr>
      </w:pPr>
      <w:r w:rsidRPr="00095D84">
        <w:rPr>
          <w:i/>
          <w:iCs/>
        </w:rPr>
        <w:t>Ils en parlent : « Locaux et touristes ont accueilli ce réseau avec enthousiasme. Adapté à tous les cyclistes, y compris ceux équipés de vélos à assistance électrique (VAE), il propose des boucles modulables qui facilitent une découverte agréable du patrimoine local. Une initiative qui dynamise et valorise le territoire ! » - Office de tourisme de Baume-les-Dames</w:t>
      </w:r>
    </w:p>
    <w:p w14:paraId="1A3C877A" w14:textId="77777777" w:rsidR="002A5BD1" w:rsidRPr="00095D84" w:rsidRDefault="002A5BD1" w:rsidP="002A5BD1">
      <w:pPr>
        <w:spacing w:before="100" w:beforeAutospacing="1" w:after="100" w:afterAutospacing="1" w:line="240" w:lineRule="auto"/>
        <w:jc w:val="both"/>
        <w:rPr>
          <w:rFonts w:eastAsia="Times New Roman" w:cstheme="minorHAnsi"/>
          <w:b/>
          <w:bCs/>
          <w:kern w:val="0"/>
          <w:sz w:val="24"/>
          <w:szCs w:val="24"/>
          <w:lang w:eastAsia="fr-FR"/>
          <w14:ligatures w14:val="none"/>
        </w:rPr>
      </w:pPr>
      <w:r w:rsidRPr="00095D84">
        <w:rPr>
          <w:rFonts w:eastAsia="Times New Roman" w:cstheme="minorHAnsi"/>
          <w:b/>
          <w:bCs/>
          <w:kern w:val="0"/>
          <w:sz w:val="24"/>
          <w:szCs w:val="24"/>
          <w:lang w:eastAsia="fr-FR"/>
          <w14:ligatures w14:val="none"/>
        </w:rPr>
        <w:t>Un outil de planification sur mesure</w:t>
      </w:r>
    </w:p>
    <w:p w14:paraId="10279A10" w14:textId="23793408" w:rsidR="002A5BD1" w:rsidRPr="00095D84" w:rsidRDefault="002A5BD1" w:rsidP="002A5BD1">
      <w:pPr>
        <w:spacing w:before="100" w:beforeAutospacing="1" w:after="100" w:afterAutospacing="1" w:line="240" w:lineRule="auto"/>
        <w:jc w:val="both"/>
        <w:rPr>
          <w:rFonts w:eastAsia="Times New Roman" w:cstheme="minorHAnsi"/>
          <w:kern w:val="0"/>
          <w:lang w:eastAsia="fr-FR"/>
          <w14:ligatures w14:val="none"/>
        </w:rPr>
      </w:pPr>
      <w:r w:rsidRPr="00095D84">
        <w:rPr>
          <w:rFonts w:eastAsia="Times New Roman" w:cstheme="minorHAnsi"/>
          <w:kern w:val="0"/>
          <w:lang w:eastAsia="fr-FR"/>
          <w14:ligatures w14:val="none"/>
        </w:rPr>
        <w:t xml:space="preserve">Pour accompagner cette expérience, un calculateur d’itinéraires est </w:t>
      </w:r>
      <w:r>
        <w:rPr>
          <w:rFonts w:eastAsia="Times New Roman" w:cstheme="minorHAnsi"/>
          <w:kern w:val="0"/>
          <w:lang w:eastAsia="fr-FR"/>
          <w14:ligatures w14:val="none"/>
        </w:rPr>
        <w:t>disponible</w:t>
      </w:r>
      <w:r w:rsidRPr="00095D84">
        <w:rPr>
          <w:rFonts w:eastAsia="Times New Roman" w:cstheme="minorHAnsi"/>
          <w:kern w:val="0"/>
          <w:lang w:eastAsia="fr-FR"/>
          <w14:ligatures w14:val="none"/>
        </w:rPr>
        <w:t xml:space="preserve"> en ligne sur www.doubs.travel/pointsnoeuds. Il permet d</w:t>
      </w:r>
      <w:r>
        <w:rPr>
          <w:rFonts w:eastAsia="Times New Roman" w:cstheme="minorHAnsi"/>
          <w:kern w:val="0"/>
          <w:lang w:eastAsia="fr-FR"/>
          <w14:ligatures w14:val="none"/>
        </w:rPr>
        <w:t>e créer</w:t>
      </w:r>
      <w:r w:rsidRPr="00095D84">
        <w:rPr>
          <w:rFonts w:eastAsia="Times New Roman" w:cstheme="minorHAnsi"/>
          <w:kern w:val="0"/>
          <w:lang w:eastAsia="fr-FR"/>
          <w14:ligatures w14:val="none"/>
        </w:rPr>
        <w:t xml:space="preserve"> son parcours selon des critères précis : distance, dénivelé, qualité des routes… Il est même possible de générer automatiquement un itinéraire en entrant un point de départ, un kilométrage et un dénivelé souhaités.</w:t>
      </w:r>
      <w:r w:rsidR="00452C63">
        <w:rPr>
          <w:rFonts w:eastAsia="Times New Roman" w:cstheme="minorHAnsi"/>
          <w:kern w:val="0"/>
          <w:lang w:eastAsia="fr-FR"/>
          <w14:ligatures w14:val="none"/>
        </w:rPr>
        <w:tab/>
      </w:r>
      <w:r w:rsidRPr="00095D84">
        <w:rPr>
          <w:rFonts w:eastAsia="Times New Roman" w:cstheme="minorHAnsi"/>
          <w:kern w:val="0"/>
          <w:lang w:eastAsia="fr-FR"/>
          <w14:ligatures w14:val="none"/>
        </w:rPr>
        <w:br/>
      </w:r>
      <w:r w:rsidRPr="00095D84">
        <w:rPr>
          <w:rFonts w:eastAsia="Times New Roman" w:cstheme="minorHAnsi"/>
          <w:kern w:val="0"/>
          <w:lang w:eastAsia="fr-FR"/>
          <w14:ligatures w14:val="none"/>
        </w:rPr>
        <w:br/>
        <w:t xml:space="preserve">La carte du réseau est </w:t>
      </w:r>
      <w:r>
        <w:rPr>
          <w:rFonts w:eastAsia="Times New Roman" w:cstheme="minorHAnsi"/>
          <w:kern w:val="0"/>
          <w:lang w:eastAsia="fr-FR"/>
          <w14:ligatures w14:val="none"/>
        </w:rPr>
        <w:t>accessible</w:t>
      </w:r>
      <w:r w:rsidRPr="00095D84">
        <w:rPr>
          <w:rFonts w:eastAsia="Times New Roman" w:cstheme="minorHAnsi"/>
          <w:kern w:val="0"/>
          <w:lang w:eastAsia="fr-FR"/>
          <w14:ligatures w14:val="none"/>
        </w:rPr>
        <w:t xml:space="preserve"> gratuitement dans les offices de tourisme ou sur demande en ligne.  </w:t>
      </w:r>
    </w:p>
    <w:p w14:paraId="542583E7" w14:textId="16AEF835" w:rsidR="00C43740" w:rsidRPr="007D597E" w:rsidRDefault="00C43740" w:rsidP="002A5BD1">
      <w:pPr>
        <w:spacing w:before="100" w:beforeAutospacing="1" w:after="100" w:afterAutospacing="1" w:line="240" w:lineRule="auto"/>
        <w:jc w:val="both"/>
        <w:rPr>
          <w:rFonts w:eastAsia="Times New Roman" w:cstheme="minorHAnsi"/>
          <w:kern w:val="0"/>
          <w:sz w:val="24"/>
          <w:szCs w:val="24"/>
          <w:lang w:eastAsia="fr-FR"/>
          <w14:ligatures w14:val="none"/>
        </w:rPr>
      </w:pPr>
    </w:p>
    <w:sectPr w:rsidR="00C43740" w:rsidRPr="007D5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7E"/>
    <w:rsid w:val="002A5BD1"/>
    <w:rsid w:val="00452C63"/>
    <w:rsid w:val="004A666F"/>
    <w:rsid w:val="005B5D0E"/>
    <w:rsid w:val="00673374"/>
    <w:rsid w:val="007A712E"/>
    <w:rsid w:val="007D597E"/>
    <w:rsid w:val="00902A2A"/>
    <w:rsid w:val="0099110E"/>
    <w:rsid w:val="00A46EDD"/>
    <w:rsid w:val="00C334C2"/>
    <w:rsid w:val="00C348B0"/>
    <w:rsid w:val="00C43740"/>
    <w:rsid w:val="00C56CE0"/>
    <w:rsid w:val="00D6572A"/>
    <w:rsid w:val="00E25F28"/>
    <w:rsid w:val="00E37211"/>
    <w:rsid w:val="00F62B1D"/>
    <w:rsid w:val="00FE35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8A4D"/>
  <w15:chartTrackingRefBased/>
  <w15:docId w15:val="{8910C616-CEF7-48AD-801B-17C9D38E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D597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7D597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D597E"/>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7D597E"/>
    <w:rPr>
      <w:rFonts w:ascii="Times New Roman" w:eastAsia="Times New Roman" w:hAnsi="Times New Roman" w:cs="Times New Roman"/>
      <w:b/>
      <w:bCs/>
      <w:kern w:val="0"/>
      <w:sz w:val="27"/>
      <w:szCs w:val="27"/>
      <w:lang w:eastAsia="fr-FR"/>
      <w14:ligatures w14:val="none"/>
    </w:rPr>
  </w:style>
  <w:style w:type="character" w:styleId="lev">
    <w:name w:val="Strong"/>
    <w:basedOn w:val="Policepardfaut"/>
    <w:uiPriority w:val="22"/>
    <w:qFormat/>
    <w:rsid w:val="007D597E"/>
    <w:rPr>
      <w:b/>
      <w:bCs/>
    </w:rPr>
  </w:style>
  <w:style w:type="paragraph" w:styleId="NormalWeb">
    <w:name w:val="Normal (Web)"/>
    <w:basedOn w:val="Normal"/>
    <w:uiPriority w:val="99"/>
    <w:semiHidden/>
    <w:unhideWhenUsed/>
    <w:rsid w:val="007D597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7D59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1769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Conseil Departemental du Doubs</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LAITHIER Amandine</dc:creator>
  <cp:keywords/>
  <dc:description/>
  <cp:lastModifiedBy>Utilisateur</cp:lastModifiedBy>
  <cp:revision>2</cp:revision>
  <dcterms:created xsi:type="dcterms:W3CDTF">2026-07-17T08:43:00Z</dcterms:created>
  <dcterms:modified xsi:type="dcterms:W3CDTF">2026-07-17T08:43:00Z</dcterms:modified>
</cp:coreProperties>
</file>